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D4A9C" w:rsidRPr="008269F9" w:rsidRDefault="00FD4A9C" w:rsidP="00FD4A9C">
      <w:pPr>
        <w:jc w:val="both"/>
        <w:rPr>
          <w:b/>
        </w:rPr>
      </w:pPr>
      <w:r w:rsidRPr="008269F9">
        <w:rPr>
          <w:b/>
        </w:rPr>
        <w:t>Usted es homosexual pero se opone al llamado « matrimonio gay », ¿Por qué?</w:t>
      </w:r>
    </w:p>
    <w:p w:rsidR="005C7D97" w:rsidRDefault="005C7D97" w:rsidP="00FD4A9C">
      <w:pPr>
        <w:jc w:val="both"/>
      </w:pPr>
    </w:p>
    <w:p w:rsidR="00FD4A9C" w:rsidRPr="005C7D97" w:rsidRDefault="00FD4A9C" w:rsidP="00FD4A9C">
      <w:pPr>
        <w:jc w:val="both"/>
        <w:rPr>
          <w:color w:val="FF0000"/>
          <w:sz w:val="22"/>
        </w:rPr>
      </w:pPr>
      <w:r w:rsidRPr="005C7D97">
        <w:rPr>
          <w:color w:val="FF0000"/>
          <w:sz w:val="22"/>
        </w:rPr>
        <w:t>Quizá sea una sorpresa para muchos. Pero me opongo a este « matrimonio homosexual » porque justamente amo a las personas homosexuales y a la Humanidad, y que esta ley no las respeta en absoluto, aunque se impone en nombre suyo. En mi opinión, el « matrimonio homosexual » es extremadamente grave por estas cuatro razones principales que voy a aclarar ahora mismo :</w:t>
      </w:r>
    </w:p>
    <w:p w:rsidR="00FD4A9C" w:rsidRPr="005C7D97" w:rsidRDefault="00FD4A9C" w:rsidP="00FD4A9C">
      <w:pPr>
        <w:jc w:val="both"/>
        <w:rPr>
          <w:color w:val="FF6600"/>
          <w:sz w:val="22"/>
        </w:rPr>
      </w:pPr>
    </w:p>
    <w:p w:rsidR="00FD4A9C" w:rsidRPr="005C7D97" w:rsidRDefault="00FD4A9C" w:rsidP="00FD4A9C">
      <w:pPr>
        <w:jc w:val="both"/>
        <w:rPr>
          <w:color w:val="C0504D" w:themeColor="accent2"/>
          <w:sz w:val="22"/>
        </w:rPr>
      </w:pPr>
      <w:r w:rsidRPr="005C7D97">
        <w:rPr>
          <w:color w:val="C0504D" w:themeColor="accent2"/>
          <w:sz w:val="22"/>
        </w:rPr>
        <w:t xml:space="preserve">1) En primer lugar, esta ley ya no se basa en la Humanidad dado que sustituye la sexuación humana por la orientación sexual de las personas, es decir por nuestros sentimientos e impulsos humanos o, lo que es lo mismo, por la gente que nos atrae físicamente y por nuestra práctica genital. Como si fuéramos ángeles o </w:t>
      </w:r>
      <w:proofErr w:type="gramStart"/>
      <w:r w:rsidRPr="005C7D97">
        <w:rPr>
          <w:color w:val="C0504D" w:themeColor="accent2"/>
          <w:sz w:val="22"/>
        </w:rPr>
        <w:t>animales, ¡</w:t>
      </w:r>
      <w:proofErr w:type="gramEnd"/>
      <w:r w:rsidRPr="005C7D97">
        <w:rPr>
          <w:color w:val="C0504D" w:themeColor="accent2"/>
          <w:sz w:val="22"/>
        </w:rPr>
        <w:t xml:space="preserve"> y ya no seres humanos ! Así, como si nada, con las Uniones Civiles – y luego el « matrimonio asexuado » - nos deslizamos poco a poco de los </w:t>
      </w:r>
      <w:r w:rsidRPr="005C7D97">
        <w:rPr>
          <w:i/>
          <w:color w:val="C0504D" w:themeColor="accent2"/>
          <w:sz w:val="22"/>
        </w:rPr>
        <w:t>Derechos Humanos</w:t>
      </w:r>
      <w:r w:rsidRPr="005C7D97">
        <w:rPr>
          <w:color w:val="C0504D" w:themeColor="accent2"/>
          <w:sz w:val="22"/>
        </w:rPr>
        <w:t xml:space="preserve"> a los </w:t>
      </w:r>
      <w:r w:rsidRPr="005C7D97">
        <w:rPr>
          <w:i/>
          <w:color w:val="C0504D" w:themeColor="accent2"/>
          <w:sz w:val="22"/>
        </w:rPr>
        <w:t>Derechos de los homosexuales y de los heterosexuales</w:t>
      </w:r>
      <w:r w:rsidRPr="005C7D97">
        <w:rPr>
          <w:color w:val="C0504D" w:themeColor="accent2"/>
          <w:sz w:val="22"/>
        </w:rPr>
        <w:t xml:space="preserve">. Esta es una </w:t>
      </w:r>
      <w:proofErr w:type="gramStart"/>
      <w:r w:rsidRPr="005C7D97">
        <w:rPr>
          <w:color w:val="C0504D" w:themeColor="accent2"/>
          <w:sz w:val="22"/>
        </w:rPr>
        <w:t>violación</w:t>
      </w:r>
      <w:proofErr w:type="gramEnd"/>
      <w:r w:rsidRPr="005C7D97">
        <w:rPr>
          <w:color w:val="C0504D" w:themeColor="accent2"/>
          <w:sz w:val="22"/>
        </w:rPr>
        <w:t xml:space="preserve"> de nestra humanidad muy grave.</w:t>
      </w:r>
    </w:p>
    <w:p w:rsidR="00FD4A9C" w:rsidRPr="005C7D97" w:rsidRDefault="00FD4A9C" w:rsidP="00FD4A9C">
      <w:pPr>
        <w:jc w:val="both"/>
        <w:rPr>
          <w:color w:val="FF6600"/>
          <w:sz w:val="22"/>
        </w:rPr>
      </w:pPr>
      <w:r w:rsidRPr="005C7D97">
        <w:rPr>
          <w:color w:val="FF6600"/>
          <w:sz w:val="22"/>
        </w:rPr>
        <w:t>2) Luego, este « matrimonio » no respecta la realidad de las personas homosexuales y de sus « parejas » potenciales, y no resuelve para nada sus problemas individuales (violación, heridas, sufrimiento : hasta ahora, 100 amigos homosexuales m</w:t>
      </w:r>
      <w:r w:rsidRPr="005C7D97">
        <w:rPr>
          <w:rFonts w:ascii="Cambria" w:hAnsi="Cambria"/>
          <w:color w:val="FF6600"/>
          <w:sz w:val="22"/>
        </w:rPr>
        <w:t>íos</w:t>
      </w:r>
      <w:r w:rsidRPr="005C7D97">
        <w:rPr>
          <w:color w:val="FF6600"/>
          <w:sz w:val="22"/>
        </w:rPr>
        <w:t xml:space="preserve"> me han revelado que han sufrido una violación) ni sus problemas « conyugales » (violencia, infidelidad, hast</w:t>
      </w:r>
      <w:r w:rsidRPr="005C7D97">
        <w:rPr>
          <w:rFonts w:ascii="Cambria" w:hAnsi="Cambria"/>
          <w:color w:val="FF6600"/>
          <w:sz w:val="22"/>
        </w:rPr>
        <w:t>ío</w:t>
      </w:r>
      <w:r w:rsidRPr="005C7D97">
        <w:rPr>
          <w:color w:val="FF6600"/>
          <w:sz w:val="22"/>
        </w:rPr>
        <w:t>) y sociales. Incluso esta ley complica su existencia y aumenta la homofobia en contra de ellas, ya que las mete en situaciones y en prácticas a menudo irreversibles, comerciales y delictivas (robo y tráfico de niños), prácticas que van a generar represalias homófobas de una crueldad terrible, más rápidamente de lo que creen.</w:t>
      </w:r>
    </w:p>
    <w:p w:rsidR="00FD4A9C" w:rsidRPr="005C7D97" w:rsidRDefault="00FD4A9C" w:rsidP="00FD4A9C">
      <w:pPr>
        <w:jc w:val="both"/>
        <w:rPr>
          <w:color w:val="F79646" w:themeColor="accent6"/>
          <w:sz w:val="22"/>
        </w:rPr>
      </w:pPr>
      <w:r w:rsidRPr="005C7D97">
        <w:rPr>
          <w:color w:val="F79646" w:themeColor="accent6"/>
          <w:sz w:val="22"/>
        </w:rPr>
        <w:t>3) Por otra parte, en nombre del « amor », el « matrimonio homosexual » retira y banaliza la diferencia sexual en los textos legislativos : el marido y la mujer se desvanecen en « cónyuges », el padre y la madre en « padres ». Simbólicamente, ya no se reconoce la diferencia de sexos como el Mejor humano para existir y para amar, cuando se sabe muy bien que no hay amor humano verdadero sin la acogida de la diferencia sexual, y que todo ser humano necesita el amor dentro de las diferencias de sexos para construirse y ser feliz. Dicho de otro modo, con el « matrimonio para todos », el amor entre los dos cónyuges diferentemente sexuados, y luego entre los dos posibles padres biológicos (hombre/mujer) de un niño, ya no es reconocido ni valorado como lo mejor para que una sociedad viva en paz, ya no está protegido por la legislación nacional. Se trata de un inicio de masacre del Amor encarnado, real. Ni más ni menos.</w:t>
      </w:r>
    </w:p>
    <w:p w:rsidR="003E4EBC" w:rsidRPr="005C7D97" w:rsidRDefault="00FD4A9C" w:rsidP="00FD4A9C">
      <w:pPr>
        <w:jc w:val="both"/>
        <w:rPr>
          <w:color w:val="800000"/>
          <w:sz w:val="22"/>
        </w:rPr>
      </w:pPr>
      <w:r w:rsidRPr="005C7D97">
        <w:rPr>
          <w:color w:val="800000"/>
          <w:sz w:val="22"/>
        </w:rPr>
        <w:t xml:space="preserve">4) Por último, esta ley del « matrimonio gay » da lo menos tres padres a un niño. Este escándalo ha sido reconocido por casi todo el mundo, incluso por los pro-matrimonio-para-todos (por eso ya no se los oye desde la aprobación de la ley...). De hecho, a partir del momento en que se nombra « padres » a ambos miembros de una « pareja » homosexual, y en que se les da a un niño que criar, es « obligatorio » recurrir a una tercera </w:t>
      </w:r>
      <w:proofErr w:type="gramStart"/>
      <w:r w:rsidRPr="005C7D97">
        <w:rPr>
          <w:color w:val="800000"/>
          <w:sz w:val="22"/>
        </w:rPr>
        <w:t xml:space="preserve">persona, </w:t>
      </w:r>
      <w:r w:rsidRPr="005C7D97">
        <w:rPr>
          <w:rFonts w:ascii="Cambria" w:hAnsi="Cambria"/>
          <w:color w:val="800000"/>
          <w:sz w:val="22"/>
        </w:rPr>
        <w:t>¡</w:t>
      </w:r>
      <w:proofErr w:type="gramEnd"/>
      <w:r w:rsidRPr="005C7D97">
        <w:rPr>
          <w:rFonts w:ascii="Cambria" w:hAnsi="Cambria"/>
          <w:color w:val="800000"/>
          <w:sz w:val="22"/>
        </w:rPr>
        <w:t xml:space="preserve"> </w:t>
      </w:r>
      <w:r w:rsidRPr="005C7D97">
        <w:rPr>
          <w:color w:val="800000"/>
          <w:sz w:val="22"/>
        </w:rPr>
        <w:t>si no a 4 o más ! Y no cabe ninguna excepción : habr</w:t>
      </w:r>
      <w:r w:rsidRPr="005C7D97">
        <w:rPr>
          <w:rFonts w:ascii="Cambria" w:hAnsi="Cambria"/>
          <w:color w:val="800000"/>
          <w:sz w:val="22"/>
        </w:rPr>
        <w:t>á</w:t>
      </w:r>
      <w:r w:rsidRPr="005C7D97">
        <w:rPr>
          <w:color w:val="800000"/>
          <w:sz w:val="22"/>
        </w:rPr>
        <w:t xml:space="preserve"> lo menos très padres en los casos de adopciones, proyecto de copaternidad, consecuencias del divorcio o de una separación, reprodución asistida, vientres de alquiler, etc. El « matrimonio homosexual </w:t>
      </w:r>
      <w:proofErr w:type="gramStart"/>
      <w:r w:rsidRPr="005C7D97">
        <w:rPr>
          <w:color w:val="800000"/>
          <w:sz w:val="22"/>
        </w:rPr>
        <w:t xml:space="preserve">», </w:t>
      </w:r>
      <w:r w:rsidRPr="005C7D97">
        <w:rPr>
          <w:rFonts w:ascii="Cambria" w:hAnsi="Cambria"/>
          <w:color w:val="800000"/>
          <w:sz w:val="22"/>
        </w:rPr>
        <w:t>¡</w:t>
      </w:r>
      <w:proofErr w:type="gramEnd"/>
      <w:r w:rsidRPr="005C7D97">
        <w:rPr>
          <w:rFonts w:ascii="Cambria" w:hAnsi="Cambria"/>
          <w:color w:val="800000"/>
          <w:sz w:val="22"/>
        </w:rPr>
        <w:t xml:space="preserve"> </w:t>
      </w:r>
      <w:r w:rsidRPr="005C7D97">
        <w:rPr>
          <w:color w:val="800000"/>
          <w:sz w:val="22"/>
        </w:rPr>
        <w:t xml:space="preserve">es el multiparentesco (un mito) impuesto a todos ! </w:t>
      </w:r>
      <w:r w:rsidRPr="005C7D97">
        <w:rPr>
          <w:rFonts w:ascii="Cambria" w:hAnsi="Cambria"/>
          <w:color w:val="800000"/>
          <w:sz w:val="22"/>
        </w:rPr>
        <w:t xml:space="preserve">¡ </w:t>
      </w:r>
      <w:r w:rsidRPr="005C7D97">
        <w:rPr>
          <w:color w:val="800000"/>
          <w:sz w:val="22"/>
        </w:rPr>
        <w:t>Bienvenidos en « el mejor de los mundos » !</w:t>
      </w:r>
    </w:p>
    <w:sectPr w:rsidR="003E4EBC" w:rsidRPr="005C7D97" w:rsidSect="00DC1F7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D4A9C"/>
    <w:rsid w:val="005C7D97"/>
    <w:rsid w:val="008E64C1"/>
    <w:rsid w:val="00FD4A9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9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2839</Characters>
  <Application>Microsoft Word 12.0.0</Application>
  <DocSecurity>0</DocSecurity>
  <Lines>23</Lines>
  <Paragraphs>5</Paragraphs>
  <ScaleCrop>false</ScaleCrop>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2</cp:revision>
  <dcterms:created xsi:type="dcterms:W3CDTF">2016-04-19T14:34:00Z</dcterms:created>
  <dcterms:modified xsi:type="dcterms:W3CDTF">2016-04-19T16:23:00Z</dcterms:modified>
</cp:coreProperties>
</file>